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A6" w:rsidRDefault="00FE7EA6" w:rsidP="00FE7EA6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Ведущая: В гостях у нас директор МУП «Стройзаказчик» Алексей Владимирович Егоров. Давайте сначала с основного все-таки - именно про саму организацию «Стройзаказчик». Когда она начала свою деятельность? Ну, я так понимаю, что не в роли МУП «Стройзаказчик» она начал</w:t>
      </w:r>
      <w:r>
        <w:rPr>
          <w:rFonts w:ascii="Tahoma" w:hAnsi="Tahoma" w:cs="Tahoma"/>
          <w:sz w:val="20"/>
          <w:szCs w:val="20"/>
        </w:rPr>
        <w:t>а? То есть, с какого года и т.д.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? Истории немного расскажите.</w:t>
      </w:r>
    </w:p>
    <w:p w:rsidR="00FE7EA6" w:rsidRDefault="00FE7EA6" w:rsidP="00FE7EA6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А. Егоров: О своей организации в общих чертах могу сказать - историю создания и развития. Начало МУП «Стройзаказчик» как организация взяла из отдела капитального строительства администрации г. Кумертау на тот момент еще. Потом претерпела несколько реорганизаций: реорганизовывалась в ГУП «Стройзаказчик», потом в МУП «Стройзаказчик», потом опять в ГУП, по-моему. И в итоге в 2006-м году МУП «Стройзаказчик» приобрел ту организационно-правовую форму, в которой, и пребывает, и работает на сегодняшний день. Я начал работать в МУП «Стройзаказчик» с марта 2011-го года. С 2006-го года, по-моему, 2 директора поменялось в МУП «Стройзаказчик». То есть я работаю с 11-го года там всего лишь.</w:t>
      </w:r>
    </w:p>
    <w:p w:rsidR="00FE7EA6" w:rsidRDefault="00FE7EA6" w:rsidP="00FE7EA6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Ведущий: Ну, если уж говорим о «Стройзаказчике», да, тоже такая, водная информация. Я как понимаю, ваша самая главная задача, вашей организации, это строительство домов и капитальный ремонт?</w:t>
      </w:r>
    </w:p>
    <w:p w:rsidR="00FE7EA6" w:rsidRDefault="00FE7EA6" w:rsidP="00FE7EA6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Ведущая: Ремонт?</w:t>
      </w:r>
    </w:p>
    <w:p w:rsidR="00FE7EA6" w:rsidRDefault="00FE7EA6" w:rsidP="00FE7EA6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А. Егоров: Совершенно верно. Да. То есть основная деятельность это, как по названию можно понять, мы ремонтируем любые, ведем любые строительные работы: и сети, и строительство, - и строим новые здания как индивидуальное жилищное строительство, так скажем, так и многоквартирные дома начали строить 2 года назад.</w:t>
      </w:r>
    </w:p>
    <w:p w:rsidR="00FE7EA6" w:rsidRDefault="00FE7EA6" w:rsidP="00FE7EA6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Ведущий: Недавно совсем, получается – 2 года назад?</w:t>
      </w:r>
    </w:p>
    <w:p w:rsidR="00FE7EA6" w:rsidRDefault="00FE7EA6" w:rsidP="00FE7EA6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А. Егоров: Недавно совсем, да. То есть, опять же, если историю капнуть, вообще изначально как отдел капитального строительства, так и поначалу «Стройзаказчик» занимался, осуществлял функции заказчика-застройщика. То есть, для обывателя, чтобы было понятно, это, так скажем, контроль за строительством. В основном штат работников состоял из ИТР, сметчиков, инженеров ПТО (производственно-технического отдела), которые наблюдали за тем строительством, которое ведется в нашем районе подконтрольно администрации города на тот момент. С 2006-го года уже, я так понимаю, уже начали заниматься капитальными ремонтами потихонечку, понемногу начали брать объемы, потому что рыночная, так скажем, действительность диктовала такие условия – одним, так скажем, технадзором сыт не будешь. И 2 года назад мы заложили первый многоквартирный дом в п. Маячный, который этим летом благополучно сдали и заселили. То есть на сегодняшний день строим трехэтажный дом недалеко от автовокзала нашего нового, который сейчас в свободной продаже, так скажем, квартиры в этом доме.</w:t>
      </w:r>
    </w:p>
    <w:p w:rsidR="00FE7EA6" w:rsidRDefault="00FE7EA6" w:rsidP="00FE7EA6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Ведущий: Ну, к дому мы еще обязательно вернемся, да, просто вопрос: это большой дом? То есть, я понимаю, 3 этажа это небольшой дом. А квартиры? То есть это социальное жилье, получается, или же все-таки…?</w:t>
      </w:r>
    </w:p>
    <w:p w:rsidR="00FE7EA6" w:rsidRDefault="00FE7EA6" w:rsidP="00FE7EA6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Ведущая: Или как?</w:t>
      </w:r>
    </w:p>
    <w:p w:rsidR="00FE7EA6" w:rsidRPr="003C70C5" w:rsidRDefault="00FE7EA6" w:rsidP="00FE7EA6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А. Егоров: Если говорить о доме в Маячинском, да, там в основном социальное жилье. Там, во-первых, нужно сказать, что это, вообще строительство этого дома началось по инициативе администрации, главы администрации Бориса Владимировича Беляева в частности, да, потому что, так скажем, частник там строить не хотел, и по этой именно причине… (там, так скажем, не очень рентабельно оно) по этой причине там строительства многоквартирных домов и вообще нового жилья очень много лет не было в принципе. На сегодня в Маячном это единственный дом новый многоквартирный, трехэтажный, трехподъездный. В общей сложности </w:t>
      </w:r>
      <w:proofErr w:type="gramStart"/>
      <w:r>
        <w:rPr>
          <w:rFonts w:ascii="Tahoma" w:hAnsi="Tahoma" w:cs="Tahoma"/>
          <w:sz w:val="20"/>
          <w:szCs w:val="20"/>
        </w:rPr>
        <w:t>там где</w:t>
      </w:r>
      <w:proofErr w:type="gramEnd"/>
      <w:r>
        <w:rPr>
          <w:rFonts w:ascii="Tahoma" w:hAnsi="Tahoma" w:cs="Tahoma"/>
          <w:sz w:val="20"/>
          <w:szCs w:val="20"/>
        </w:rPr>
        <w:t xml:space="preserve">-то около </w:t>
      </w:r>
      <w:smartTag w:uri="urn:schemas-microsoft-com:office:smarttags" w:element="metricconverter">
        <w:smartTagPr>
          <w:attr w:name="ProductID" w:val="1500 м2"/>
        </w:smartTagPr>
        <w:r>
          <w:rPr>
            <w:rFonts w:ascii="Tahoma" w:hAnsi="Tahoma" w:cs="Tahoma"/>
            <w:sz w:val="20"/>
            <w:szCs w:val="20"/>
          </w:rPr>
          <w:t>1500 м</w:t>
        </w:r>
        <w:r>
          <w:rPr>
            <w:rFonts w:ascii="Tahoma" w:hAnsi="Tahoma" w:cs="Tahoma"/>
            <w:sz w:val="20"/>
            <w:szCs w:val="20"/>
            <w:vertAlign w:val="superscript"/>
          </w:rPr>
          <w:t>2</w:t>
        </w:r>
      </w:smartTag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жилья, которое реализовано по федеральной программе детям-сиротам, которые выпускались, ну, то есть в нашем городском округе живут и которых по закону администрация обязана обеспечить жильем после окончания учебы в детском доме. И вот на сегодняшний день это произошло: этим летом мы их заселили – вот с лета по осень. </w:t>
      </w:r>
    </w:p>
    <w:p w:rsidR="00FE7EA6" w:rsidRDefault="00FE7EA6" w:rsidP="00FE7EA6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Ведущая: То есть полностью весь дом им отдали, или нет?</w:t>
      </w:r>
    </w:p>
    <w:p w:rsidR="00FE7EA6" w:rsidRDefault="00FE7EA6" w:rsidP="00FE7EA6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А. Егоров: Практически. Практически. Из 36-ти квартир там 27 квартир однокомнатных, которые как раз по этой программе реализовали детям-сиротам, а остальные 9 квартир это двухкомнатные квартиры, которые мы на свободном рынке реализовали физическим лицам, которые пожелали там приоб…</w:t>
      </w:r>
    </w:p>
    <w:p w:rsidR="00FE7EA6" w:rsidRDefault="00FE7EA6" w:rsidP="00FE7EA6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Ведущая: Одно- и двухкомнатные квартиры получается, да?</w:t>
      </w:r>
    </w:p>
    <w:p w:rsidR="00FE7EA6" w:rsidRDefault="00FE7EA6" w:rsidP="00FE7EA6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А. Егоров: Да.</w:t>
      </w:r>
    </w:p>
    <w:p w:rsidR="00FE7EA6" w:rsidRDefault="00FE7EA6" w:rsidP="00FE7EA6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Ведущая: А площадь однокомнатной и двухкомнатной квартиры?</w:t>
      </w:r>
    </w:p>
    <w:p w:rsidR="00FE7EA6" w:rsidRPr="00C707F7" w:rsidRDefault="00FE7EA6" w:rsidP="00FE7EA6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А. Егоров: Площадь однокомнатной квартиры, там от 30</w:t>
      </w:r>
      <w:r w:rsidRPr="00C707F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до </w:t>
      </w:r>
      <w:smartTag w:uri="urn:schemas-microsoft-com:office:smarttags" w:element="metricconverter">
        <w:smartTagPr>
          <w:attr w:name="ProductID" w:val="33 м2"/>
        </w:smartTagPr>
        <w:r>
          <w:rPr>
            <w:rFonts w:ascii="Tahoma" w:hAnsi="Tahoma" w:cs="Tahoma"/>
            <w:sz w:val="20"/>
            <w:szCs w:val="20"/>
          </w:rPr>
          <w:t>33 м</w:t>
        </w:r>
        <w:r>
          <w:rPr>
            <w:rFonts w:ascii="Tahoma" w:hAnsi="Tahoma" w:cs="Tahoma"/>
            <w:sz w:val="20"/>
            <w:szCs w:val="20"/>
            <w:vertAlign w:val="superscript"/>
          </w:rPr>
          <w:t>2</w:t>
        </w:r>
      </w:smartTag>
      <w:r>
        <w:rPr>
          <w:rFonts w:ascii="Tahoma" w:hAnsi="Tahoma" w:cs="Tahoma"/>
          <w:sz w:val="20"/>
          <w:szCs w:val="20"/>
        </w:rPr>
        <w:t xml:space="preserve">, а площадь двухкомнатной квартиры – </w:t>
      </w:r>
      <w:smartTag w:uri="urn:schemas-microsoft-com:office:smarttags" w:element="metricconverter">
        <w:smartTagPr>
          <w:attr w:name="ProductID" w:val="50 м2"/>
        </w:smartTagPr>
        <w:r>
          <w:rPr>
            <w:rFonts w:ascii="Tahoma" w:hAnsi="Tahoma" w:cs="Tahoma"/>
            <w:sz w:val="20"/>
            <w:szCs w:val="20"/>
          </w:rPr>
          <w:t>50</w:t>
        </w:r>
        <w:r w:rsidRPr="00C707F7">
          <w:rPr>
            <w:rFonts w:ascii="Tahoma" w:hAnsi="Tahoma" w:cs="Tahoma"/>
            <w:sz w:val="20"/>
            <w:szCs w:val="20"/>
          </w:rPr>
          <w:t xml:space="preserve"> </w:t>
        </w:r>
        <w:r>
          <w:rPr>
            <w:rFonts w:ascii="Tahoma" w:hAnsi="Tahoma" w:cs="Tahoma"/>
            <w:sz w:val="20"/>
            <w:szCs w:val="20"/>
          </w:rPr>
          <w:t>м</w:t>
        </w:r>
        <w:r>
          <w:rPr>
            <w:rFonts w:ascii="Tahoma" w:hAnsi="Tahoma" w:cs="Tahoma"/>
            <w:sz w:val="20"/>
            <w:szCs w:val="20"/>
            <w:vertAlign w:val="superscript"/>
          </w:rPr>
          <w:t>2</w:t>
        </w:r>
      </w:smartTag>
      <w:r>
        <w:rPr>
          <w:rFonts w:ascii="Tahoma" w:hAnsi="Tahoma" w:cs="Tahoma"/>
          <w:sz w:val="20"/>
          <w:szCs w:val="20"/>
        </w:rPr>
        <w:t>, плюс-минус полметра где-то.</w:t>
      </w:r>
    </w:p>
    <w:p w:rsidR="00AA527C" w:rsidRDefault="00AA527C"/>
    <w:sectPr w:rsidR="00AA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3B" w:rsidRDefault="00A40C3B" w:rsidP="00FE7EA6">
      <w:r>
        <w:separator/>
      </w:r>
    </w:p>
  </w:endnote>
  <w:endnote w:type="continuationSeparator" w:id="0">
    <w:p w:rsidR="00A40C3B" w:rsidRDefault="00A40C3B" w:rsidP="00FE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3B" w:rsidRDefault="00A40C3B" w:rsidP="00FE7EA6">
      <w:r>
        <w:separator/>
      </w:r>
    </w:p>
  </w:footnote>
  <w:footnote w:type="continuationSeparator" w:id="0">
    <w:p w:rsidR="00A40C3B" w:rsidRDefault="00A40C3B" w:rsidP="00FE7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A6"/>
    <w:rsid w:val="00A40C3B"/>
    <w:rsid w:val="00AA527C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3DCC7-58A8-492E-9043-4E6D0CA5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E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E7EA6"/>
  </w:style>
  <w:style w:type="paragraph" w:styleId="a5">
    <w:name w:val="footer"/>
    <w:basedOn w:val="a"/>
    <w:link w:val="a6"/>
    <w:uiPriority w:val="99"/>
    <w:unhideWhenUsed/>
    <w:rsid w:val="00FE7E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E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1</cp:revision>
  <dcterms:created xsi:type="dcterms:W3CDTF">2018-05-11T23:01:00Z</dcterms:created>
  <dcterms:modified xsi:type="dcterms:W3CDTF">2018-05-11T23:04:00Z</dcterms:modified>
</cp:coreProperties>
</file>